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D" w:rsidRDefault="004A473D" w:rsidP="004A473D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</w:rPr>
      </w:pPr>
    </w:p>
    <w:p w:rsidR="004A473D" w:rsidRDefault="004A473D" w:rsidP="004A473D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</w:rPr>
      </w:pPr>
    </w:p>
    <w:p w:rsidR="004A473D" w:rsidRPr="004A473D" w:rsidRDefault="004A473D" w:rsidP="004A473D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Bijen@WUR: </w:t>
      </w:r>
      <w:r w:rsidRPr="004A473D">
        <w:rPr>
          <w:rFonts w:ascii="Verdana" w:hAnsi="Verdana"/>
          <w:color w:val="333333"/>
        </w:rPr>
        <w:t>Wettelijk toegelaten bestrijdingsmiddelen </w:t>
      </w:r>
      <w:r w:rsidRPr="004A473D">
        <w:rPr>
          <w:rFonts w:ascii="inherit" w:hAnsi="inherit"/>
          <w:i/>
          <w:iCs/>
          <w:color w:val="333333"/>
        </w:rPr>
        <w:t>Varroa destructor</w:t>
      </w:r>
    </w:p>
    <w:p w:rsidR="004A473D" w:rsidRPr="004A473D" w:rsidRDefault="004A473D" w:rsidP="004A47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3"/>
          <w:szCs w:val="13"/>
          <w:lang w:eastAsia="nl-NL"/>
        </w:rPr>
      </w:pPr>
      <w:r w:rsidRPr="004A473D">
        <w:rPr>
          <w:rFonts w:ascii="Verdana" w:eastAsia="Times New Roman" w:hAnsi="Verdana" w:cs="Times New Roman"/>
          <w:color w:val="333333"/>
          <w:sz w:val="13"/>
          <w:szCs w:val="13"/>
          <w:lang w:eastAsia="nl-NL"/>
        </w:rPr>
        <w:t>De wettelijk geregistreerde middelen ter bestrijding van </w:t>
      </w:r>
      <w:r w:rsidRPr="004A473D">
        <w:rPr>
          <w:rFonts w:ascii="inherit" w:eastAsia="Times New Roman" w:hAnsi="inherit" w:cs="Times New Roman"/>
          <w:i/>
          <w:iCs/>
          <w:color w:val="333333"/>
          <w:sz w:val="13"/>
          <w:lang w:eastAsia="nl-NL"/>
        </w:rPr>
        <w:t>Varroa destructor</w:t>
      </w:r>
      <w:r w:rsidRPr="004A473D">
        <w:rPr>
          <w:rFonts w:ascii="Verdana" w:eastAsia="Times New Roman" w:hAnsi="Verdana" w:cs="Times New Roman"/>
          <w:color w:val="333333"/>
          <w:sz w:val="13"/>
          <w:szCs w:val="13"/>
          <w:lang w:eastAsia="nl-NL"/>
        </w:rPr>
        <w:t> staan in de </w:t>
      </w:r>
      <w:hyperlink r:id="rId5" w:tooltip="https://www.diergeneesmiddeleninformatiebank.nl/nl" w:history="1">
        <w:r w:rsidRPr="004A473D">
          <w:rPr>
            <w:rFonts w:ascii="Verdana" w:eastAsia="Times New Roman" w:hAnsi="Verdana" w:cs="Times New Roman"/>
            <w:color w:val="015172"/>
            <w:sz w:val="13"/>
            <w:lang w:eastAsia="nl-NL"/>
          </w:rPr>
          <w:t>Diergeneesmiddelen informatiebank </w:t>
        </w:r>
      </w:hyperlink>
      <w:r w:rsidRPr="004A473D">
        <w:rPr>
          <w:rFonts w:ascii="Verdana" w:eastAsia="Times New Roman" w:hAnsi="Verdana" w:cs="Times New Roman"/>
          <w:color w:val="333333"/>
          <w:sz w:val="13"/>
          <w:szCs w:val="13"/>
          <w:lang w:eastAsia="nl-NL"/>
        </w:rPr>
        <w:t>van het College ter Beoordeling van Geneesmiddelen. Kies uit de lijst het doeldier bijen.</w:t>
      </w:r>
    </w:p>
    <w:p w:rsidR="00564439" w:rsidRDefault="004A473D">
      <w:hyperlink r:id="rId6" w:history="1">
        <w:r w:rsidRPr="00F70D68">
          <w:rPr>
            <w:rStyle w:val="Hyperlink"/>
          </w:rPr>
          <w:t>www.diergeneesmiddeleninformatiebank.nl/nl</w:t>
        </w:r>
      </w:hyperlink>
    </w:p>
    <w:p w:rsidR="004A473D" w:rsidRPr="004A473D" w:rsidRDefault="004A473D" w:rsidP="004A473D">
      <w:pPr>
        <w:pStyle w:val="Kop1"/>
        <w:shd w:val="clear" w:color="auto" w:fill="FFFFFF"/>
        <w:spacing w:before="81"/>
        <w:textAlignment w:val="top"/>
        <w:rPr>
          <w:rFonts w:ascii="Arial" w:hAnsi="Arial" w:cs="Arial"/>
          <w:color w:val="000000"/>
          <w:sz w:val="22"/>
          <w:szCs w:val="22"/>
          <w:u w:val="single"/>
        </w:rPr>
      </w:pPr>
      <w:r w:rsidRPr="004A473D">
        <w:rPr>
          <w:rFonts w:ascii="Arial" w:hAnsi="Arial" w:cs="Arial"/>
          <w:color w:val="000000"/>
          <w:sz w:val="22"/>
          <w:szCs w:val="22"/>
          <w:u w:val="single"/>
        </w:rPr>
        <w:t>Zoekresultaat College ter Beoordeling van Geneesmiddelen</w:t>
      </w:r>
    </w:p>
    <w:p w:rsidR="004A473D" w:rsidRDefault="004A473D" w:rsidP="004A473D">
      <w:pPr>
        <w:pStyle w:val="Bovenkantformulier"/>
      </w:pPr>
      <w:r>
        <w:t>Bovenkant formulier</w:t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br/>
        <w:t>10 producten gevonden die voldoen aan uw zoekopdracht: </w:t>
      </w:r>
      <w:r>
        <w:rPr>
          <w:rStyle w:val="Zwaar"/>
          <w:rFonts w:ascii="Calibri" w:hAnsi="Calibri" w:cs="Calibri"/>
          <w:color w:val="000000"/>
          <w:sz w:val="12"/>
          <w:szCs w:val="12"/>
        </w:rPr>
        <w:t>bijen</w:t>
      </w:r>
      <w:r>
        <w:rPr>
          <w:rFonts w:ascii="Calibri" w:hAnsi="Calibri" w:cs="Calibri"/>
          <w:color w:val="000000"/>
          <w:sz w:val="12"/>
          <w:szCs w:val="12"/>
        </w:rPr>
        <w:br/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Sorteren en pagineren</w:t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Sorteer resultaten op:</w:t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      </w:t>
      </w:r>
      <w:r>
        <w:rPr>
          <w:rFonts w:ascii="Calibri" w:hAnsi="Calibri" w:cs="Calibri"/>
          <w:color w:val="000000"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1.7pt;height:18.2pt" o:ole="">
            <v:imagedata r:id="rId7" o:title=""/>
          </v:shape>
          <w:control r:id="rId8" w:name="DefaultOcxName" w:shapeid="_x0000_i1030"/>
        </w:object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Resultaten per pagina:</w:t>
      </w:r>
    </w:p>
    <w:p w:rsidR="004A473D" w:rsidRDefault="004A473D" w:rsidP="004A473D">
      <w:pPr>
        <w:shd w:val="clear" w:color="auto" w:fill="FFFFFF"/>
        <w:textAlignment w:val="top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>    </w:t>
      </w:r>
      <w:r>
        <w:rPr>
          <w:rFonts w:ascii="Calibri" w:hAnsi="Calibri" w:cs="Calibri"/>
          <w:color w:val="000000"/>
          <w:sz w:val="12"/>
          <w:szCs w:val="12"/>
        </w:rPr>
        <w:object w:dxaOrig="1440" w:dyaOrig="1440">
          <v:shape id="_x0000_i1029" type="#_x0000_t75" style="width:50.95pt;height:18.2pt" o:ole="">
            <v:imagedata r:id="rId9" o:title=""/>
          </v:shape>
          <w:control r:id="rId10" w:name="DefaultOcxName1" w:shapeid="_x0000_i1029"/>
        </w:objec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970"/>
        <w:gridCol w:w="2102"/>
        <w:gridCol w:w="1384"/>
        <w:gridCol w:w="3818"/>
      </w:tblGrid>
      <w:tr w:rsidR="004A473D" w:rsidTr="004A473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Registratienummer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Productnaam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ATCvet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Werkzame stof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color w:val="767676"/>
                </w:rPr>
                <w:t>APIGUARD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QP53AX22 - </w:t>
            </w:r>
            <w:proofErr w:type="spellStart"/>
            <w:r>
              <w:rPr>
                <w:color w:val="000000"/>
              </w:rPr>
              <w:t>Thymol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THYMOL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9309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color w:val="767676"/>
                </w:rPr>
                <w:t>APISTAN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QP53AC10 - </w:t>
            </w:r>
            <w:proofErr w:type="spellStart"/>
            <w:r>
              <w:rPr>
                <w:color w:val="000000"/>
              </w:rPr>
              <w:t>Fluvalinate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tau-fluvalinaat</w:t>
            </w:r>
            <w:proofErr w:type="spellEnd"/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122636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Style w:val="Hyperlink"/>
                  <w:color w:val="767676"/>
                </w:rPr>
                <w:t>Dany's</w:t>
              </w:r>
              <w:proofErr w:type="spellEnd"/>
              <w:r>
                <w:rPr>
                  <w:rStyle w:val="Hyperlink"/>
                  <w:color w:val="767676"/>
                </w:rPr>
                <w:t xml:space="preserve"> </w:t>
              </w:r>
              <w:proofErr w:type="spellStart"/>
              <w:r>
                <w:rPr>
                  <w:rStyle w:val="Hyperlink"/>
                  <w:color w:val="767676"/>
                </w:rPr>
                <w:t>BienenWohl</w:t>
              </w:r>
              <w:proofErr w:type="spellEnd"/>
              <w:r>
                <w:rPr>
                  <w:rStyle w:val="Hyperlink"/>
                  <w:color w:val="767676"/>
                </w:rPr>
                <w:t xml:space="preserve"> poeder en oplossing voor een 39,4 mg/ml bijenkastdispersie 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QP53AG03 - </w:t>
            </w:r>
            <w:proofErr w:type="spellStart"/>
            <w:r>
              <w:rPr>
                <w:color w:val="000000"/>
              </w:rPr>
              <w:t>Oxalic</w:t>
            </w:r>
            <w:proofErr w:type="spellEnd"/>
            <w:r>
              <w:rPr>
                <w:color w:val="000000"/>
              </w:rPr>
              <w:t xml:space="preserve"> acid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OXAALZUUR 0-WATER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118709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color w:val="767676"/>
                </w:rPr>
                <w:t xml:space="preserve">FORMIVAR 60, 60 g mierenzuur /100 g </w:t>
              </w:r>
              <w:proofErr w:type="spellStart"/>
              <w:r>
                <w:rPr>
                  <w:rStyle w:val="Hyperlink"/>
                  <w:color w:val="767676"/>
                </w:rPr>
                <w:t>bijenkast-oplossing</w:t>
              </w:r>
              <w:proofErr w:type="spellEnd"/>
              <w:r>
                <w:rPr>
                  <w:rStyle w:val="Hyperlink"/>
                  <w:color w:val="767676"/>
                </w:rPr>
                <w:t xml:space="preserve"> 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QP53AG01 - </w:t>
            </w:r>
            <w:proofErr w:type="spellStart"/>
            <w:r>
              <w:rPr>
                <w:color w:val="000000"/>
              </w:rPr>
              <w:t>Formic</w:t>
            </w:r>
            <w:proofErr w:type="spellEnd"/>
            <w:r>
              <w:rPr>
                <w:color w:val="000000"/>
              </w:rPr>
              <w:t xml:space="preserve"> acid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MIEREZUUR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118711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color w:val="767676"/>
                </w:rPr>
                <w:t xml:space="preserve">FORMIVAR 85, 85 g mierenzuur /100 g </w:t>
              </w:r>
              <w:proofErr w:type="spellStart"/>
              <w:r>
                <w:rPr>
                  <w:rStyle w:val="Hyperlink"/>
                  <w:color w:val="767676"/>
                </w:rPr>
                <w:t>bijenkast-oplossing</w:t>
              </w:r>
              <w:proofErr w:type="spellEnd"/>
              <w:r>
                <w:rPr>
                  <w:rStyle w:val="Hyperlink"/>
                  <w:color w:val="767676"/>
                </w:rPr>
                <w:t xml:space="preserve"> </w:t>
              </w:r>
              <w:r>
                <w:rPr>
                  <w:rStyle w:val="Hyperlink"/>
                  <w:color w:val="767676"/>
                </w:rPr>
                <w:lastRenderedPageBreak/>
                <w:t>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QP53AG01 - </w:t>
            </w:r>
            <w:proofErr w:type="spellStart"/>
            <w:r>
              <w:rPr>
                <w:color w:val="000000"/>
              </w:rPr>
              <w:t>Formic</w:t>
            </w:r>
            <w:proofErr w:type="spellEnd"/>
            <w:r>
              <w:rPr>
                <w:color w:val="000000"/>
              </w:rPr>
              <w:t xml:space="preserve"> acid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MIEREZUUR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REG NL 116565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color w:val="767676"/>
                </w:rPr>
                <w:t>OXUVAR 5,7%, 41 mg/ml concentraat voor oplossing 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QP53AG03 - </w:t>
            </w:r>
            <w:proofErr w:type="spellStart"/>
            <w:r>
              <w:rPr>
                <w:color w:val="000000"/>
              </w:rPr>
              <w:t>Oxalic</w:t>
            </w:r>
            <w:proofErr w:type="spellEnd"/>
            <w:r>
              <w:rPr>
                <w:color w:val="000000"/>
              </w:rPr>
              <w:t xml:space="preserve"> acid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OXAALZUUR 2-WATER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Style w:val="Hyperlink"/>
                  <w:color w:val="767676"/>
                </w:rPr>
                <w:t>Oxybee</w:t>
              </w:r>
              <w:proofErr w:type="spellEnd"/>
              <w:r>
                <w:rPr>
                  <w:rStyle w:val="Hyperlink"/>
                  <w:color w:val="767676"/>
                </w:rPr>
                <w:t xml:space="preserve"> poeder en oplossing voor een 39,4 mg/ml bijenkastdispersie 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QP53AG03 - </w:t>
            </w:r>
            <w:proofErr w:type="spellStart"/>
            <w:r>
              <w:rPr>
                <w:color w:val="000000"/>
              </w:rPr>
              <w:t>Oxalic</w:t>
            </w:r>
            <w:proofErr w:type="spellEnd"/>
            <w:r>
              <w:rPr>
                <w:color w:val="000000"/>
              </w:rPr>
              <w:t xml:space="preserve"> acid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OXAALZUUR 2-WATER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118723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Style w:val="Hyperlink"/>
                  <w:color w:val="767676"/>
                </w:rPr>
                <w:t>PolyVar</w:t>
              </w:r>
              <w:proofErr w:type="spellEnd"/>
              <w:r>
                <w:rPr>
                  <w:rStyle w:val="Hyperlink"/>
                  <w:color w:val="767676"/>
                </w:rPr>
                <w:t xml:space="preserve"> </w:t>
              </w:r>
              <w:proofErr w:type="spellStart"/>
              <w:r>
                <w:rPr>
                  <w:rStyle w:val="Hyperlink"/>
                  <w:color w:val="767676"/>
                </w:rPr>
                <w:t>Yellow</w:t>
              </w:r>
              <w:proofErr w:type="spellEnd"/>
              <w:r>
                <w:rPr>
                  <w:rStyle w:val="Hyperlink"/>
                  <w:color w:val="767676"/>
                </w:rPr>
                <w:t xml:space="preserve"> 275 mg bijenkorfstrip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QP53AC05 - </w:t>
            </w:r>
            <w:proofErr w:type="spellStart"/>
            <w:r>
              <w:rPr>
                <w:color w:val="000000"/>
              </w:rPr>
              <w:t>Flumethrin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FLUMETHRINE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color w:val="767676"/>
                </w:rPr>
                <w:t>THYMOVAR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QP53AX22 - </w:t>
            </w:r>
            <w:proofErr w:type="spellStart"/>
            <w:r>
              <w:rPr>
                <w:color w:val="000000"/>
              </w:rPr>
              <w:t>Thymol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THYMOL</w:t>
            </w:r>
          </w:p>
        </w:tc>
      </w:tr>
      <w:tr w:rsidR="004A473D" w:rsidTr="004A473D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162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 NL 117016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Style w:val="Hyperlink"/>
                  <w:color w:val="767676"/>
                </w:rPr>
                <w:t>VarroMed</w:t>
              </w:r>
              <w:proofErr w:type="spellEnd"/>
              <w:r>
                <w:rPr>
                  <w:rStyle w:val="Hyperlink"/>
                  <w:color w:val="767676"/>
                </w:rPr>
                <w:t xml:space="preserve"> 5 mg/ml + 44 mg/ml bijenkastdispersie voor honingbijen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QP53AG30 - </w:t>
            </w:r>
            <w:proofErr w:type="spellStart"/>
            <w:r>
              <w:rPr>
                <w:color w:val="000000"/>
              </w:rPr>
              <w:t>Combinations</w:t>
            </w:r>
            <w:proofErr w:type="spellEnd"/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144" w:type="dxa"/>
              <w:left w:w="40" w:type="dxa"/>
              <w:bottom w:w="144" w:type="dxa"/>
              <w:right w:w="40" w:type="dxa"/>
            </w:tcMar>
            <w:hideMark/>
          </w:tcPr>
          <w:p w:rsidR="004A473D" w:rsidRDefault="004A47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OXAALZUUR 2-WATER, MIEREZUUR</w:t>
            </w:r>
          </w:p>
        </w:tc>
      </w:tr>
    </w:tbl>
    <w:p w:rsidR="004A473D" w:rsidRDefault="004A473D" w:rsidP="004A473D">
      <w:pPr>
        <w:numPr>
          <w:ilvl w:val="0"/>
          <w:numId w:val="1"/>
        </w:numPr>
        <w:shd w:val="clear" w:color="auto" w:fill="FFFFFF"/>
        <w:spacing w:after="0" w:line="240" w:lineRule="auto"/>
        <w:ind w:left="0" w:right="81"/>
        <w:textAlignment w:val="top"/>
        <w:rPr>
          <w:rFonts w:ascii="Arial" w:hAnsi="Arial" w:cs="Arial"/>
          <w:color w:val="000000"/>
          <w:sz w:val="15"/>
          <w:szCs w:val="15"/>
        </w:rPr>
      </w:pPr>
      <w:r>
        <w:rPr>
          <w:rStyle w:val="Zwaar"/>
          <w:rFonts w:ascii="Arial" w:hAnsi="Arial" w:cs="Arial"/>
          <w:color w:val="FFFFFF"/>
          <w:sz w:val="15"/>
          <w:szCs w:val="15"/>
          <w:shd w:val="clear" w:color="auto" w:fill="084DA2"/>
        </w:rPr>
        <w:t>1</w:t>
      </w:r>
    </w:p>
    <w:p w:rsidR="004A473D" w:rsidRDefault="004A473D" w:rsidP="004A473D">
      <w:pPr>
        <w:pStyle w:val="Onderkantformulier"/>
      </w:pPr>
      <w:r>
        <w:t>Onderkant formulier</w:t>
      </w:r>
    </w:p>
    <w:p w:rsidR="004A473D" w:rsidRDefault="004A473D"/>
    <w:sectPr w:rsidR="004A473D" w:rsidSect="0056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5D1E"/>
    <w:multiLevelType w:val="multilevel"/>
    <w:tmpl w:val="4A02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4A473D"/>
    <w:rsid w:val="004A473D"/>
    <w:rsid w:val="0056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4439"/>
  </w:style>
  <w:style w:type="paragraph" w:styleId="Kop1">
    <w:name w:val="heading 1"/>
    <w:basedOn w:val="Standaard"/>
    <w:next w:val="Standaard"/>
    <w:link w:val="Kop1Char"/>
    <w:uiPriority w:val="9"/>
    <w:qFormat/>
    <w:rsid w:val="004A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4A4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A473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Nadruk">
    <w:name w:val="Emphasis"/>
    <w:basedOn w:val="Standaardalinea-lettertype"/>
    <w:uiPriority w:val="20"/>
    <w:qFormat/>
    <w:rsid w:val="004A473D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4A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473D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A4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A47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A473D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4A473D"/>
    <w:rPr>
      <w:b/>
      <w:b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A47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A473D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38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85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556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diergeneesmiddeleninformatiebank.nl/ords/f?p=111:3::SEARCH:NO::P0_DOMAIN,P0_LANG,P3_RVG1:V,NL,122636" TargetMode="External"/><Relationship Id="rId18" Type="http://schemas.openxmlformats.org/officeDocument/2006/relationships/hyperlink" Target="https://www.diergeneesmiddeleninformatiebank.nl/ords/f?p=111:3::SEARCH:NO::P0_DOMAIN,P0_LANG,P3_RVG1:V,NL,1187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diergeneesmiddeleninformatiebank.nl/ords/f?p=111:3::SEARCH:NO::P0_DOMAIN,P0_LANG,P3_RVG1:V,NL,9309" TargetMode="External"/><Relationship Id="rId17" Type="http://schemas.openxmlformats.org/officeDocument/2006/relationships/hyperlink" Target="https://www.diergeneesmiddeleninformatiebank.nl/ords/f?p=111:3::SEARCH:NO::P0_DOMAIN,P0_LANG,P3_RVG1:V,NL,1200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ergeneesmiddeleninformatiebank.nl/ords/f?p=111:3::SEARCH:NO::P0_DOMAIN,P0_LANG,P3_RVG1:V,NL,116565" TargetMode="External"/><Relationship Id="rId20" Type="http://schemas.openxmlformats.org/officeDocument/2006/relationships/hyperlink" Target="https://www.diergeneesmiddeleninformatiebank.nl/ords/f?p=111:3::SEARCH:NO::P0_DOMAIN,P0_LANG,P3_RVG1:V,NL,117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ergeneesmiddeleninformatiebank.nl/nl" TargetMode="External"/><Relationship Id="rId11" Type="http://schemas.openxmlformats.org/officeDocument/2006/relationships/hyperlink" Target="https://www.diergeneesmiddeleninformatiebank.nl/ords/f?p=111:3::SEARCH:NO::P0_DOMAIN,P0_LANG,P3_RVG1:V,NL,10038" TargetMode="External"/><Relationship Id="rId5" Type="http://schemas.openxmlformats.org/officeDocument/2006/relationships/hyperlink" Target="https://www.diergeneesmiddeleninformatiebank.nl/nl" TargetMode="External"/><Relationship Id="rId15" Type="http://schemas.openxmlformats.org/officeDocument/2006/relationships/hyperlink" Target="https://www.diergeneesmiddeleninformatiebank.nl/ords/f?p=111:3::SEARCH:NO::P0_DOMAIN,P0_LANG,P3_RVG1:V,NL,118711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diergeneesmiddeleninformatiebank.nl/ords/f?p=111:3::SEARCH:NO::P0_DOMAIN,P0_LANG,P3_RVG1:V,NL,103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diergeneesmiddeleninformatiebank.nl/ords/f?p=111:3::SEARCH:NO::P0_DOMAIN,P0_LANG,P3_RVG1:V,NL,118709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2021-01-19T09:20:00Z</dcterms:created>
  <dcterms:modified xsi:type="dcterms:W3CDTF">2021-01-19T09:24:00Z</dcterms:modified>
</cp:coreProperties>
</file>